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jc w:val="both"/>
        <w:rPr>
          <w:rFonts w:hint="eastAsia" w:ascii="华文中宋" w:hAnsi="华文中宋" w:eastAsia="华文中宋"/>
          <w:b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b/>
          <w:bCs w:val="0"/>
          <w:color w:val="auto"/>
          <w:sz w:val="40"/>
          <w:szCs w:val="40"/>
          <w:lang w:val="en-US" w:eastAsia="zh-CN"/>
        </w:rPr>
        <w:t xml:space="preserve"> 东莞市奥驰电机科技有限公司</w:t>
      </w:r>
    </w:p>
    <w:p>
      <w:pPr>
        <w:jc w:val="center"/>
        <w:rPr>
          <w:rFonts w:hint="eastAsia" w:ascii="华文中宋" w:hAnsi="华文中宋" w:eastAsia="华文中宋"/>
          <w:b/>
          <w:bCs w:val="0"/>
          <w:color w:val="auto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 w:val="0"/>
          <w:bCs/>
          <w:color w:val="auto"/>
          <w:sz w:val="40"/>
          <w:szCs w:val="40"/>
        </w:rPr>
        <w:t>公司简介</w:t>
      </w:r>
    </w:p>
    <w:p>
      <w:pPr>
        <w:ind w:firstLine="620" w:firstLineChars="200"/>
        <w:jc w:val="both"/>
        <w:rPr>
          <w:rFonts w:hint="eastAsia" w:ascii="宋体" w:hAnsi="宋体" w:eastAsia="宋体" w:cs="宋体"/>
          <w:b w:val="0"/>
          <w:bCs/>
          <w:color w:val="auto"/>
          <w:szCs w:val="31"/>
        </w:rPr>
      </w:pPr>
      <w:r>
        <w:rPr>
          <w:rFonts w:hint="eastAsia" w:ascii="华文中宋" w:hAnsi="华文中宋" w:eastAsia="华文中宋"/>
          <w:b w:val="0"/>
          <w:bCs/>
          <w:color w:val="auto"/>
          <w:sz w:val="31"/>
          <w:szCs w:val="31"/>
          <w:lang w:val="en-US" w:eastAsia="zh-CN"/>
        </w:rPr>
        <w:t>东莞市奥驰电机科技有限公司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成立于20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日;公司类型为有限责任公司;注册所在地: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广东省东莞市大朗镇康丽路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305号201室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;法定代表人: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陆文艺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;经营范围: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研发、产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销：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电机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家用电器、电动工具、五金制品、塑胶制品、智能机电：货物进出口、技术进出口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；注册资本：人民币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0万；公司产品销售地区：国内外市场。</w:t>
      </w:r>
    </w:p>
    <w:p>
      <w:pPr>
        <w:ind w:firstLine="620" w:firstLineChars="200"/>
        <w:rPr>
          <w:rFonts w:hint="eastAsia"/>
          <w:sz w:val="32"/>
          <w:szCs w:val="32"/>
        </w:rPr>
      </w:pPr>
      <w:r>
        <w:rPr>
          <w:rFonts w:hint="eastAsia" w:ascii="华文中宋" w:hAnsi="华文中宋" w:eastAsia="华文中宋"/>
          <w:b w:val="0"/>
          <w:bCs/>
          <w:color w:val="auto"/>
          <w:sz w:val="31"/>
          <w:szCs w:val="31"/>
          <w:lang w:val="en-US" w:eastAsia="zh-CN"/>
        </w:rPr>
        <w:t>东莞市奥驰电机科技有限公司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位于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大朗镇康丽路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305号铭辉智创园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,公司成立于20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日，法定代表人: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陆文艺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。该厂员工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50-99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人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厂房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层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2楼）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，面积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 xml:space="preserve"> 3680 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平方米，生产主要用到设备有</w:t>
      </w:r>
      <w:r>
        <w:rPr>
          <w:b/>
          <w:bCs w:val="0"/>
          <w:color w:val="auto"/>
          <w:sz w:val="31"/>
          <w:szCs w:val="31"/>
        </w:rPr>
        <w:t>动平衡</w:t>
      </w:r>
      <w:r>
        <w:rPr>
          <w:rFonts w:hint="eastAsia"/>
          <w:b/>
          <w:bCs w:val="0"/>
          <w:color w:val="auto"/>
          <w:sz w:val="31"/>
          <w:szCs w:val="31"/>
          <w:lang w:eastAsia="zh-CN"/>
        </w:rPr>
        <w:t>机</w:t>
      </w:r>
      <w:r>
        <w:rPr>
          <w:rFonts w:hint="eastAsia"/>
          <w:b w:val="0"/>
          <w:bCs/>
          <w:color w:val="auto"/>
          <w:sz w:val="31"/>
          <w:szCs w:val="3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31"/>
          <w:szCs w:val="31"/>
        </w:rPr>
        <w:t>啤机</w:t>
      </w:r>
      <w:r>
        <w:rPr>
          <w:rFonts w:hint="eastAsia" w:ascii="宋体" w:hAnsi="宋体" w:eastAsia="宋体" w:cs="宋体"/>
          <w:b w:val="0"/>
          <w:bCs/>
          <w:color w:val="auto"/>
          <w:sz w:val="31"/>
          <w:szCs w:val="31"/>
          <w:lang w:eastAsia="zh-CN"/>
        </w:rPr>
        <w:t>、车床机、</w:t>
      </w:r>
      <w:r>
        <w:rPr>
          <w:rFonts w:hint="eastAsia" w:ascii="宋体" w:hAnsi="宋体" w:eastAsia="宋体" w:cs="宋体"/>
          <w:b w:val="0"/>
          <w:bCs/>
          <w:color w:val="auto"/>
          <w:sz w:val="31"/>
          <w:szCs w:val="31"/>
        </w:rPr>
        <w:t>钻床</w:t>
      </w:r>
      <w:r>
        <w:rPr>
          <w:rFonts w:hint="eastAsia" w:ascii="宋体" w:hAnsi="宋体" w:eastAsia="宋体" w:cs="宋体"/>
          <w:b w:val="0"/>
          <w:bCs/>
          <w:color w:val="auto"/>
          <w:sz w:val="31"/>
          <w:szCs w:val="31"/>
          <w:lang w:eastAsia="zh-CN"/>
        </w:rPr>
        <w:t>机、绕线机、碰焊机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等。主要生产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无刷风机和有刷电机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，年生产量为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val="en-US" w:eastAsia="zh-CN"/>
        </w:rPr>
        <w:t>200</w:t>
      </w:r>
      <w:r>
        <w:rPr>
          <w:rFonts w:hint="eastAsia" w:ascii="宋体" w:hAnsi="宋体" w:eastAsia="宋体" w:cs="宋体"/>
          <w:b w:val="0"/>
          <w:bCs/>
          <w:color w:val="auto"/>
          <w:szCs w:val="31"/>
        </w:rPr>
        <w:t>万</w:t>
      </w:r>
      <w:r>
        <w:rPr>
          <w:rFonts w:hint="eastAsia" w:ascii="宋体" w:hAnsi="宋体" w:eastAsia="宋体" w:cs="宋体"/>
          <w:b w:val="0"/>
          <w:bCs/>
          <w:color w:val="auto"/>
          <w:szCs w:val="31"/>
          <w:lang w:eastAsia="zh-CN"/>
        </w:rPr>
        <w:t>台。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采用先进的自动化生产设备，完善的质量管理体系，创新的生产工艺打造优质的产品，产品广泛运用于智能机器人，出口扫地机，电动工具，机器人玩具，家庭电器等领域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公司秉承质量第一，诚信待人，创新发展的理念，为广大客户提供完整的动力系统解决方案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>
      <w:pPr>
        <w:rPr>
          <w:color w:val="FF0000"/>
        </w:rPr>
      </w:pPr>
    </w:p>
    <w:p>
      <w:pPr>
        <w:ind w:firstLine="630"/>
        <w:rPr>
          <w:b w:val="0"/>
          <w:bCs/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"/>
      <w:lvlJc w:val="left"/>
      <w:pPr>
        <w:tabs>
          <w:tab w:val="left" w:pos="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880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360" w:hanging="425"/>
      </w:pPr>
      <w:rPr>
        <w:rFonts w:hint="eastAsia"/>
      </w:rPr>
    </w:lvl>
    <w:lvl w:ilvl="3" w:tentative="0">
      <w:start w:val="1"/>
      <w:numFmt w:val="upperLetter"/>
      <w:lvlText w:val="%4"/>
      <w:lvlJc w:val="left"/>
      <w:pPr>
        <w:tabs>
          <w:tab w:val="left" w:pos="1700"/>
        </w:tabs>
        <w:ind w:left="1700" w:hanging="425"/>
      </w:pPr>
      <w:rPr>
        <w:rFonts w:hint="eastAsia"/>
      </w:rPr>
    </w:lvl>
    <w:lvl w:ilvl="4" w:tentative="0">
      <w:start w:val="1"/>
      <w:numFmt w:val="lowerLetter"/>
      <w:lvlText w:val="(%5)"/>
      <w:lvlJc w:val="left"/>
      <w:pPr>
        <w:tabs>
          <w:tab w:val="left" w:pos="0"/>
        </w:tabs>
        <w:ind w:left="2125" w:hanging="425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0"/>
        </w:tabs>
        <w:ind w:left="2550" w:hanging="425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0"/>
        </w:tabs>
        <w:ind w:left="2975" w:hanging="425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0"/>
        </w:tabs>
        <w:ind w:left="3400" w:hanging="425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tabs>
          <w:tab w:val="left" w:pos="0"/>
        </w:tabs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YzI3M2E0MWY0NjgwMDkyOGIxYzY1ZDNkZGZhYjUifQ=="/>
  </w:docVars>
  <w:rsids>
    <w:rsidRoot w:val="00000000"/>
    <w:rsid w:val="041A2F36"/>
    <w:rsid w:val="11566901"/>
    <w:rsid w:val="1C3176D2"/>
    <w:rsid w:val="1C4E77C9"/>
    <w:rsid w:val="1E7D33F6"/>
    <w:rsid w:val="22BA0D3A"/>
    <w:rsid w:val="28920A3E"/>
    <w:rsid w:val="369D4D67"/>
    <w:rsid w:val="53281E1B"/>
    <w:rsid w:val="64F4144B"/>
    <w:rsid w:val="699766BB"/>
    <w:rsid w:val="6E3D6323"/>
    <w:rsid w:val="71D534DC"/>
    <w:rsid w:val="72946163"/>
    <w:rsid w:val="799D05BD"/>
    <w:rsid w:val="7FE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numPr>
        <w:ilvl w:val="1"/>
        <w:numId w:val="1"/>
      </w:numPr>
      <w:adjustRightInd w:val="0"/>
      <w:spacing w:before="50" w:beforeLines="50" w:after="50" w:afterLines="50" w:line="200" w:lineRule="atLeast"/>
      <w:ind w:left="879"/>
      <w:textAlignment w:val="baseline"/>
      <w:outlineLvl w:val="1"/>
    </w:pPr>
    <w:rPr>
      <w:rFonts w:ascii="Times New Roman" w:hAnsi="Times New Roman" w:eastAsia="仿宋_GB2312" w:cs="Times New Roman"/>
      <w:b/>
      <w:sz w:val="31"/>
      <w:lang w:val="en-US" w:eastAsia="zh-TW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2019-12-23T14:19:00Z</dcterms:created>
  <dc:creator>L.囧堯</dc:creator>
  <cp:lastModifiedBy>    A.Liang</cp:lastModifiedBy>
  <cp:lastPrinted>2020-01-09T08:13:00Z</cp:lastPrinted>
  <dcterms:modified xsi:type="dcterms:W3CDTF">2023-12-04T11:25:33Z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C79A091382C0434FA40E727F8FC9D4F1_13</vt:lpwstr>
  </property>
</Properties>
</file>